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lenraster"/>
        <w:tblpPr w:leftFromText="141" w:rightFromText="141" w:vertAnchor="text" w:horzAnchor="page" w:tblpX="469" w:tblpY="-225"/>
        <w:tblW w:w="14737" w:type="dxa"/>
        <w:tblLayout w:type="fixed"/>
        <w:tblLook w:val="04A0" w:firstRow="1" w:lastRow="0" w:firstColumn="1" w:lastColumn="0" w:noHBand="0" w:noVBand="1"/>
      </w:tblPr>
      <w:tblGrid>
        <w:gridCol w:w="1838"/>
        <w:gridCol w:w="3969"/>
        <w:gridCol w:w="3119"/>
        <w:gridCol w:w="3118"/>
        <w:gridCol w:w="2693"/>
      </w:tblGrid>
      <w:tr w:rsidR="00320389" w:rsidTr="00E43134">
        <w:trPr>
          <w:cantSplit/>
          <w:trHeight w:val="416"/>
        </w:trPr>
        <w:tc>
          <w:tcPr>
            <w:tcW w:w="1838" w:type="dxa"/>
            <w:shd w:val="clear" w:color="auto" w:fill="1F3864" w:themeFill="accent1" w:themeFillShade="80"/>
          </w:tcPr>
          <w:p w:rsidR="00320389" w:rsidRDefault="00320389" w:rsidP="00DF0578"/>
        </w:tc>
        <w:tc>
          <w:tcPr>
            <w:tcW w:w="3969" w:type="dxa"/>
            <w:shd w:val="clear" w:color="auto" w:fill="1F3864" w:themeFill="accent1" w:themeFillShade="80"/>
          </w:tcPr>
          <w:p w:rsidR="00320389" w:rsidRDefault="00320389" w:rsidP="00DF0578">
            <w:r>
              <w:t>Variante 1</w:t>
            </w:r>
          </w:p>
        </w:tc>
        <w:tc>
          <w:tcPr>
            <w:tcW w:w="3119" w:type="dxa"/>
            <w:shd w:val="clear" w:color="auto" w:fill="1F3864" w:themeFill="accent1" w:themeFillShade="80"/>
          </w:tcPr>
          <w:p w:rsidR="00320389" w:rsidRDefault="00320389" w:rsidP="00DF0578">
            <w:r>
              <w:t>Variante 2</w:t>
            </w:r>
          </w:p>
        </w:tc>
        <w:tc>
          <w:tcPr>
            <w:tcW w:w="3118" w:type="dxa"/>
            <w:shd w:val="clear" w:color="auto" w:fill="1F3864" w:themeFill="accent1" w:themeFillShade="80"/>
          </w:tcPr>
          <w:p w:rsidR="00320389" w:rsidRDefault="00320389" w:rsidP="00DF0578">
            <w:r>
              <w:t>Variante 3</w:t>
            </w:r>
          </w:p>
        </w:tc>
        <w:tc>
          <w:tcPr>
            <w:tcW w:w="2693" w:type="dxa"/>
            <w:shd w:val="clear" w:color="auto" w:fill="1F3864" w:themeFill="accent1" w:themeFillShade="80"/>
          </w:tcPr>
          <w:p w:rsidR="00320389" w:rsidRPr="006D0557" w:rsidRDefault="00320389" w:rsidP="00DF0578">
            <w:pPr>
              <w:rPr>
                <w:highlight w:val="yellow"/>
              </w:rPr>
            </w:pPr>
            <w:r w:rsidRPr="00320389">
              <w:t>Variante 4</w:t>
            </w:r>
          </w:p>
        </w:tc>
      </w:tr>
      <w:tr w:rsidR="00DF0578" w:rsidTr="00E43134">
        <w:trPr>
          <w:cantSplit/>
          <w:trHeight w:val="1134"/>
        </w:trPr>
        <w:tc>
          <w:tcPr>
            <w:tcW w:w="1838" w:type="dxa"/>
            <w:shd w:val="clear" w:color="auto" w:fill="1F3864" w:themeFill="accent1" w:themeFillShade="80"/>
          </w:tcPr>
          <w:p w:rsidR="00DF0578" w:rsidRDefault="00A9256A" w:rsidP="00DF0578">
            <w:r>
              <w:t>Gehäuse</w:t>
            </w:r>
          </w:p>
        </w:tc>
        <w:tc>
          <w:tcPr>
            <w:tcW w:w="3969" w:type="dxa"/>
          </w:tcPr>
          <w:p w:rsidR="00A9256A" w:rsidRDefault="00A9256A" w:rsidP="00A9256A">
            <w:r w:rsidRPr="003B6BB3">
              <w:rPr>
                <w:highlight w:val="yellow"/>
              </w:rPr>
              <w:t>Gussteil</w:t>
            </w:r>
          </w:p>
          <w:p w:rsidR="00DF0578" w:rsidRDefault="00A9256A" w:rsidP="00A9256A">
            <w:r>
              <w:rPr>
                <w:noProof/>
              </w:rPr>
              <w:drawing>
                <wp:inline distT="0" distB="0" distL="0" distR="0" wp14:anchorId="2B507A96" wp14:editId="22BBEF56">
                  <wp:extent cx="1475117" cy="1202340"/>
                  <wp:effectExtent l="0" t="0" r="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816" cy="1223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256A" w:rsidRDefault="00A9256A" w:rsidP="00A9256A">
            <w:r w:rsidRPr="00A9256A">
              <w:t>http://voith.com/corp-de/antriebe-und-getriebe___radsatzgetriebe.html?100093%5B%5D=1</w:t>
            </w:r>
          </w:p>
        </w:tc>
        <w:tc>
          <w:tcPr>
            <w:tcW w:w="3119" w:type="dxa"/>
          </w:tcPr>
          <w:p w:rsidR="00DF0578" w:rsidRDefault="00A9256A" w:rsidP="00DF0578">
            <w:r>
              <w:t>Schweißkonstruktion</w:t>
            </w:r>
          </w:p>
          <w:p w:rsidR="00DF0578" w:rsidRDefault="00A9256A" w:rsidP="00DF0578">
            <w:r>
              <w:rPr>
                <w:noProof/>
              </w:rPr>
              <w:drawing>
                <wp:inline distT="0" distB="0" distL="0" distR="0" wp14:anchorId="671A1CF5" wp14:editId="4A0EA34E">
                  <wp:extent cx="1450652" cy="1233577"/>
                  <wp:effectExtent l="0" t="0" r="0" b="5080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314" cy="123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578" w:rsidRDefault="00A9256A" w:rsidP="00DF0578">
            <w:r>
              <w:t xml:space="preserve"> </w:t>
            </w:r>
            <w:r w:rsidRPr="00A9256A">
              <w:t>http://www.am-konstruktion.de/stahlbau.html</w:t>
            </w:r>
          </w:p>
        </w:tc>
        <w:tc>
          <w:tcPr>
            <w:tcW w:w="3118" w:type="dxa"/>
          </w:tcPr>
          <w:p w:rsidR="00DF0578" w:rsidRDefault="00A9256A" w:rsidP="00DF0578">
            <w:r>
              <w:t>Blechkonstruktion</w:t>
            </w:r>
          </w:p>
        </w:tc>
        <w:tc>
          <w:tcPr>
            <w:tcW w:w="2693" w:type="dxa"/>
          </w:tcPr>
          <w:p w:rsidR="00DF0578" w:rsidRDefault="00DF0578" w:rsidP="00DF0578"/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A9256A" w:rsidP="00DF0578">
            <w:r>
              <w:t>Getriebeart</w:t>
            </w:r>
          </w:p>
        </w:tc>
        <w:tc>
          <w:tcPr>
            <w:tcW w:w="3969" w:type="dxa"/>
          </w:tcPr>
          <w:p w:rsidR="00DF0578" w:rsidRDefault="00A9256A" w:rsidP="00A9256A">
            <w:pPr>
              <w:tabs>
                <w:tab w:val="center" w:pos="1660"/>
              </w:tabs>
            </w:pPr>
            <w:r>
              <w:t>Kettengetriebe</w:t>
            </w:r>
          </w:p>
          <w:p w:rsidR="00A9256A" w:rsidRDefault="00A9256A" w:rsidP="00A9256A">
            <w:pPr>
              <w:tabs>
                <w:tab w:val="center" w:pos="1660"/>
              </w:tabs>
            </w:pPr>
            <w:r>
              <w:rPr>
                <w:noProof/>
              </w:rPr>
              <w:drawing>
                <wp:inline distT="0" distB="0" distL="0" distR="0" wp14:anchorId="70A2D46A" wp14:editId="64DFA196">
                  <wp:extent cx="1328468" cy="993962"/>
                  <wp:effectExtent l="0" t="0" r="508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994" cy="100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256A" w:rsidRDefault="00A9256A" w:rsidP="00A9256A">
            <w:pPr>
              <w:tabs>
                <w:tab w:val="center" w:pos="1660"/>
              </w:tabs>
            </w:pPr>
            <w:r w:rsidRPr="00A9256A">
              <w:t>https://de.wikipedia.org/wiki/Kettengetriebe#/media/Datei:Nockenwellenantrieb.jpg</w:t>
            </w:r>
          </w:p>
        </w:tc>
        <w:tc>
          <w:tcPr>
            <w:tcW w:w="3119" w:type="dxa"/>
          </w:tcPr>
          <w:p w:rsidR="00DF0578" w:rsidRDefault="00A9256A" w:rsidP="00DF0578">
            <w:r w:rsidRPr="00A9256A">
              <w:t>Reibgetriebe</w:t>
            </w:r>
          </w:p>
          <w:p w:rsidR="00DF0578" w:rsidRDefault="00DF0578" w:rsidP="00A9256A"/>
        </w:tc>
        <w:tc>
          <w:tcPr>
            <w:tcW w:w="3118" w:type="dxa"/>
          </w:tcPr>
          <w:p w:rsidR="00A9256A" w:rsidRDefault="00A9256A" w:rsidP="00DF0578">
            <w:r w:rsidRPr="003B6BB3">
              <w:rPr>
                <w:highlight w:val="yellow"/>
              </w:rPr>
              <w:t>Stirnradgetriebe</w:t>
            </w:r>
          </w:p>
          <w:p w:rsidR="00DF0578" w:rsidRDefault="00A9256A" w:rsidP="00A9256A">
            <w:r>
              <w:rPr>
                <w:noProof/>
              </w:rPr>
              <w:drawing>
                <wp:inline distT="0" distB="0" distL="0" distR="0" wp14:anchorId="36F760CF" wp14:editId="3FF9B4FD">
                  <wp:extent cx="1054234" cy="1276709"/>
                  <wp:effectExtent l="0" t="0" r="0" b="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146" cy="129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9256A">
              <w:t>http://www.welter-zahnrad.de/maschine-07_dsc_7185_freigestellt_rgb/</w:t>
            </w:r>
          </w:p>
        </w:tc>
        <w:tc>
          <w:tcPr>
            <w:tcW w:w="2693" w:type="dxa"/>
          </w:tcPr>
          <w:p w:rsidR="00A9256A" w:rsidRDefault="00A9256A" w:rsidP="00DF0578">
            <w:r>
              <w:t>Riemengetriebe</w:t>
            </w:r>
          </w:p>
          <w:p w:rsidR="00A9256A" w:rsidRDefault="00A9256A" w:rsidP="00DF0578">
            <w:r>
              <w:rPr>
                <w:noProof/>
              </w:rPr>
              <w:drawing>
                <wp:inline distT="0" distB="0" distL="0" distR="0" wp14:anchorId="7FB003EE" wp14:editId="6D018BCA">
                  <wp:extent cx="1164566" cy="1591995"/>
                  <wp:effectExtent l="0" t="0" r="0" b="8255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058" cy="1617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578" w:rsidRDefault="00A9256A" w:rsidP="00A9256A">
            <w:r w:rsidRPr="00A9256A">
              <w:rPr>
                <w:noProof/>
              </w:rPr>
              <w:t>http://www.tedata.com/2473.0.html</w:t>
            </w:r>
          </w:p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5B5264" w:rsidP="00DF0578">
            <w:r>
              <w:t>Radvariationen</w:t>
            </w:r>
          </w:p>
          <w:p w:rsidR="005B5264" w:rsidRDefault="005B5264" w:rsidP="00DF0578"/>
        </w:tc>
        <w:tc>
          <w:tcPr>
            <w:tcW w:w="3969" w:type="dxa"/>
          </w:tcPr>
          <w:p w:rsidR="00DF0578" w:rsidRDefault="005B5264" w:rsidP="00DF0578">
            <w:r w:rsidRPr="003B6BB3">
              <w:rPr>
                <w:highlight w:val="yellow"/>
              </w:rPr>
              <w:t>Stirnrad</w:t>
            </w:r>
          </w:p>
          <w:p w:rsidR="00DF0578" w:rsidRDefault="00E43134" w:rsidP="005B5264">
            <w:r>
              <w:rPr>
                <w:noProof/>
              </w:rPr>
              <w:drawing>
                <wp:inline distT="0" distB="0" distL="0" distR="0" wp14:anchorId="5284D598" wp14:editId="77A5BDAD">
                  <wp:extent cx="1529780" cy="1216324"/>
                  <wp:effectExtent l="0" t="0" r="0" b="3175"/>
                  <wp:docPr id="32" name="Grafik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191" cy="1231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3134" w:rsidRDefault="00E43134" w:rsidP="005B5264">
            <w:r w:rsidRPr="00E43134">
              <w:t>https://www.directindustry.de/prod/khk/product-18644-1444729.html</w:t>
            </w:r>
          </w:p>
        </w:tc>
        <w:tc>
          <w:tcPr>
            <w:tcW w:w="3119" w:type="dxa"/>
          </w:tcPr>
          <w:p w:rsidR="00DF0578" w:rsidRDefault="005B5264" w:rsidP="00DF0578">
            <w:r w:rsidRPr="00E43134">
              <w:t>Kegelrad</w:t>
            </w:r>
          </w:p>
          <w:p w:rsidR="00DF0578" w:rsidRDefault="00E43134" w:rsidP="00DF0578">
            <w:r>
              <w:rPr>
                <w:noProof/>
              </w:rPr>
              <w:drawing>
                <wp:inline distT="0" distB="0" distL="0" distR="0" wp14:anchorId="27758C94" wp14:editId="4D289F74">
                  <wp:extent cx="1302589" cy="1081055"/>
                  <wp:effectExtent l="0" t="0" r="0" b="508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817" cy="1092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578" w:rsidRDefault="00E43134" w:rsidP="00E43134">
            <w:r w:rsidRPr="00E43134">
              <w:t>https://www.gg-antriebstechnik.de/antriebstechnik/kegelraeder/</w:t>
            </w:r>
          </w:p>
        </w:tc>
        <w:tc>
          <w:tcPr>
            <w:tcW w:w="3118" w:type="dxa"/>
          </w:tcPr>
          <w:p w:rsidR="00DF0578" w:rsidRDefault="005B5264" w:rsidP="00DF0578">
            <w:r>
              <w:t>Schneckenrad</w:t>
            </w:r>
          </w:p>
          <w:p w:rsidR="00E43134" w:rsidRDefault="00E43134" w:rsidP="00DF0578">
            <w:r>
              <w:rPr>
                <w:noProof/>
              </w:rPr>
              <w:drawing>
                <wp:inline distT="0" distB="0" distL="0" distR="0" wp14:anchorId="5494E941" wp14:editId="5558E16C">
                  <wp:extent cx="681486" cy="761003"/>
                  <wp:effectExtent l="0" t="0" r="4445" b="1270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260" cy="777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3134" w:rsidRDefault="00E43134" w:rsidP="00DF0578">
            <w:r w:rsidRPr="00E43134">
              <w:t>https://www.konstruktionspraxis.vogel.de/hocheffiziente-kegelradgetriebe-schlagen-schneckenradgetriebe-a-545866/</w:t>
            </w:r>
          </w:p>
        </w:tc>
        <w:tc>
          <w:tcPr>
            <w:tcW w:w="2693" w:type="dxa"/>
          </w:tcPr>
          <w:p w:rsidR="00DF0578" w:rsidRDefault="005B5264" w:rsidP="00DF0578">
            <w:r>
              <w:t>Zahnstange</w:t>
            </w:r>
          </w:p>
          <w:p w:rsidR="005B5264" w:rsidRDefault="00E43134" w:rsidP="00DF0578">
            <w:r>
              <w:rPr>
                <w:noProof/>
              </w:rPr>
              <w:drawing>
                <wp:inline distT="0" distB="0" distL="0" distR="0" wp14:anchorId="72B0435C" wp14:editId="66B5CD74">
                  <wp:extent cx="1017917" cy="1178186"/>
                  <wp:effectExtent l="0" t="0" r="0" b="3175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328" cy="119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43134">
              <w:t>https://de.aliexpress.com/item/32407500061.html</w:t>
            </w:r>
          </w:p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DF0578" w:rsidP="00DF0578">
            <w:r>
              <w:lastRenderedPageBreak/>
              <w:t>Antriebslager</w:t>
            </w:r>
          </w:p>
        </w:tc>
        <w:tc>
          <w:tcPr>
            <w:tcW w:w="3969" w:type="dxa"/>
          </w:tcPr>
          <w:p w:rsidR="00DF0578" w:rsidRPr="003B6BB3" w:rsidRDefault="00877309" w:rsidP="00877309">
            <w:r w:rsidRPr="003B6BB3">
              <w:t>NU+QJ/NU</w:t>
            </w:r>
          </w:p>
          <w:p w:rsidR="00877309" w:rsidRDefault="00456DB5" w:rsidP="00877309">
            <w:r>
              <w:rPr>
                <w:noProof/>
              </w:rPr>
              <w:drawing>
                <wp:inline distT="0" distB="0" distL="0" distR="0" wp14:anchorId="4F2876AC" wp14:editId="648EF560">
                  <wp:extent cx="862794" cy="923026"/>
                  <wp:effectExtent l="0" t="0" r="0" b="0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004" cy="942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7309">
              <w:rPr>
                <w:noProof/>
              </w:rPr>
              <w:drawing>
                <wp:inline distT="0" distB="0" distL="0" distR="0" wp14:anchorId="79CC61BA" wp14:editId="464674FF">
                  <wp:extent cx="474453" cy="917451"/>
                  <wp:effectExtent l="0" t="0" r="1905" b="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88" cy="970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595487">
                  <wp:extent cx="859790" cy="920750"/>
                  <wp:effectExtent l="0" t="0" r="0" b="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790" cy="920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877309" w:rsidRDefault="00877309" w:rsidP="00DF0578">
            <w:r>
              <w:t>NJ+QJ/NU</w:t>
            </w:r>
          </w:p>
          <w:p w:rsidR="00DF0578" w:rsidRDefault="002D795F" w:rsidP="00877309">
            <w:r>
              <w:rPr>
                <w:noProof/>
              </w:rPr>
              <w:drawing>
                <wp:inline distT="0" distB="0" distL="0" distR="0" wp14:anchorId="71CF7B8C" wp14:editId="33CBB1DC">
                  <wp:extent cx="604989" cy="767751"/>
                  <wp:effectExtent l="0" t="0" r="5080" b="0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541" cy="78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C7585A6">
                  <wp:extent cx="412798" cy="793630"/>
                  <wp:effectExtent l="0" t="0" r="6350" b="6985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493" cy="798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456DB5">
              <w:rPr>
                <w:noProof/>
              </w:rPr>
              <w:drawing>
                <wp:inline distT="0" distB="0" distL="0" distR="0" wp14:anchorId="01F7531A">
                  <wp:extent cx="776377" cy="831423"/>
                  <wp:effectExtent l="0" t="0" r="5080" b="6985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5555" cy="8412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DF0578" w:rsidRDefault="00877309" w:rsidP="00DF0578">
            <w:r>
              <w:t>NJ/NJ</w:t>
            </w:r>
          </w:p>
          <w:p w:rsidR="00DF0578" w:rsidRDefault="002D795F" w:rsidP="00877309">
            <w:r>
              <w:rPr>
                <w:noProof/>
              </w:rPr>
              <w:drawing>
                <wp:inline distT="0" distB="0" distL="0" distR="0" wp14:anchorId="4B3F70E9">
                  <wp:extent cx="603250" cy="768350"/>
                  <wp:effectExtent l="0" t="0" r="6350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250" cy="768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FD73E5" wp14:editId="1453C30E">
                  <wp:extent cx="604989" cy="767751"/>
                  <wp:effectExtent l="0" t="0" r="5080" b="0"/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541" cy="786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:rsidR="00DF0578" w:rsidRDefault="00DF0578" w:rsidP="00877309"/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DF0578" w:rsidP="00DF0578">
            <w:r>
              <w:t>Schmierung</w:t>
            </w:r>
          </w:p>
        </w:tc>
        <w:tc>
          <w:tcPr>
            <w:tcW w:w="3969" w:type="dxa"/>
          </w:tcPr>
          <w:p w:rsidR="00DF0578" w:rsidRPr="006D0557" w:rsidRDefault="00DF0578" w:rsidP="00DF0578">
            <w:pPr>
              <w:rPr>
                <w:highlight w:val="yellow"/>
              </w:rPr>
            </w:pPr>
            <w:r w:rsidRPr="006D0557">
              <w:rPr>
                <w:highlight w:val="yellow"/>
              </w:rPr>
              <w:t>Fettschmierung</w:t>
            </w:r>
          </w:p>
        </w:tc>
        <w:tc>
          <w:tcPr>
            <w:tcW w:w="3119" w:type="dxa"/>
          </w:tcPr>
          <w:p w:rsidR="00DF0578" w:rsidRDefault="00DF0578" w:rsidP="00DF0578">
            <w:r>
              <w:t>Initialschmierung</w:t>
            </w:r>
          </w:p>
        </w:tc>
        <w:tc>
          <w:tcPr>
            <w:tcW w:w="3118" w:type="dxa"/>
          </w:tcPr>
          <w:p w:rsidR="00DF0578" w:rsidRDefault="00DF0578" w:rsidP="00DF0578">
            <w:r>
              <w:t>Hydrostatische Schmierung</w:t>
            </w:r>
          </w:p>
        </w:tc>
        <w:tc>
          <w:tcPr>
            <w:tcW w:w="2693" w:type="dxa"/>
          </w:tcPr>
          <w:p w:rsidR="00DF0578" w:rsidRDefault="00DF0578" w:rsidP="00DF0578"/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DF0578" w:rsidP="00DF0578">
            <w:r>
              <w:t>Dichtung</w:t>
            </w:r>
          </w:p>
        </w:tc>
        <w:tc>
          <w:tcPr>
            <w:tcW w:w="3969" w:type="dxa"/>
          </w:tcPr>
          <w:p w:rsidR="00DF0578" w:rsidRDefault="00DF0578" w:rsidP="00DF0578">
            <w:r w:rsidRPr="003B6BB3">
              <w:t>Wellendichtring</w:t>
            </w:r>
            <w:r>
              <w:t xml:space="preserve"> </w:t>
            </w:r>
          </w:p>
          <w:p w:rsidR="005A25D4" w:rsidRDefault="005A25D4" w:rsidP="00DF0578">
            <w:r>
              <w:rPr>
                <w:noProof/>
              </w:rPr>
              <w:drawing>
                <wp:inline distT="0" distB="0" distL="0" distR="0" wp14:anchorId="4ABE1F4E" wp14:editId="68AC9AAE">
                  <wp:extent cx="904875" cy="1087393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935" cy="110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5D4" w:rsidRDefault="00E00638" w:rsidP="00DF0578">
            <w:hyperlink r:id="rId20" w:history="1">
              <w:r w:rsidR="005A25D4" w:rsidRPr="00EE294C">
                <w:rPr>
                  <w:rStyle w:val="Hyperlink"/>
                </w:rPr>
                <w:t>https://www.hytec-hydraulik.de/normteile/radial-wellendichtring-as-10x22x7.html</w:t>
              </w:r>
            </w:hyperlink>
          </w:p>
          <w:p w:rsidR="005A25D4" w:rsidRDefault="005A25D4" w:rsidP="00DF0578"/>
        </w:tc>
        <w:tc>
          <w:tcPr>
            <w:tcW w:w="3119" w:type="dxa"/>
          </w:tcPr>
          <w:p w:rsidR="00DF0578" w:rsidRDefault="00964853" w:rsidP="00DF0578">
            <w:r>
              <w:t>Takonit</w:t>
            </w:r>
            <w:r w:rsidR="00DF0578">
              <w:t>-Dichtung</w:t>
            </w:r>
          </w:p>
          <w:p w:rsidR="005A25D4" w:rsidRDefault="005A25D4" w:rsidP="00DF0578">
            <w:r>
              <w:rPr>
                <w:noProof/>
              </w:rPr>
              <w:drawing>
                <wp:inline distT="0" distB="0" distL="0" distR="0" wp14:anchorId="7348EE35" wp14:editId="77C14FFB">
                  <wp:extent cx="735410" cy="1038225"/>
                  <wp:effectExtent l="0" t="0" r="7620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094" cy="1047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5D4" w:rsidRDefault="00E00638" w:rsidP="00DF0578">
            <w:hyperlink r:id="rId22" w:history="1">
              <w:r w:rsidR="005A25D4" w:rsidRPr="00EE294C">
                <w:rPr>
                  <w:rStyle w:val="Hyperlink"/>
                </w:rPr>
                <w:t>https://www.skf.com/at/products/bearings-units-housings/bearing-housings/skf-taconite-seal/index.html</w:t>
              </w:r>
            </w:hyperlink>
          </w:p>
        </w:tc>
        <w:tc>
          <w:tcPr>
            <w:tcW w:w="3118" w:type="dxa"/>
          </w:tcPr>
          <w:p w:rsidR="00DF0578" w:rsidRDefault="00DF0578" w:rsidP="00DF0578">
            <w:r w:rsidRPr="003B6BB3">
              <w:t>O-Ring</w:t>
            </w:r>
          </w:p>
          <w:p w:rsidR="005A25D4" w:rsidRDefault="005A25D4" w:rsidP="00DF0578">
            <w:r>
              <w:rPr>
                <w:noProof/>
              </w:rPr>
              <w:drawing>
                <wp:inline distT="0" distB="0" distL="0" distR="0" wp14:anchorId="181B7283" wp14:editId="1A43A843">
                  <wp:extent cx="1393190" cy="1099185"/>
                  <wp:effectExtent l="0" t="0" r="0" b="5715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09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5D4" w:rsidRDefault="00E00638" w:rsidP="005A25D4">
            <w:hyperlink r:id="rId24" w:history="1">
              <w:r w:rsidR="005A25D4" w:rsidRPr="00EE294C">
                <w:rPr>
                  <w:rStyle w:val="Hyperlink"/>
                </w:rPr>
                <w:t>https://www.pvc-welt.de/O-Ring-fuer-Aussengewinde</w:t>
              </w:r>
            </w:hyperlink>
          </w:p>
          <w:p w:rsidR="005A25D4" w:rsidRPr="005A25D4" w:rsidRDefault="005A25D4" w:rsidP="005A25D4"/>
        </w:tc>
        <w:tc>
          <w:tcPr>
            <w:tcW w:w="2693" w:type="dxa"/>
          </w:tcPr>
          <w:p w:rsidR="00DF0578" w:rsidRDefault="00DF0578" w:rsidP="00DF0578">
            <w:r w:rsidRPr="003B6BB3">
              <w:rPr>
                <w:highlight w:val="yellow"/>
              </w:rPr>
              <w:t>Labyrinth Dichtung</w:t>
            </w:r>
          </w:p>
          <w:p w:rsidR="005A25D4" w:rsidRDefault="005A25D4" w:rsidP="00DF0578">
            <w:r>
              <w:rPr>
                <w:noProof/>
              </w:rPr>
              <w:drawing>
                <wp:inline distT="0" distB="0" distL="0" distR="0" wp14:anchorId="41CACE86" wp14:editId="6C1C26BD">
                  <wp:extent cx="962025" cy="1180668"/>
                  <wp:effectExtent l="0" t="0" r="0" b="635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380" cy="118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5D4" w:rsidRDefault="00E00638" w:rsidP="00DF0578">
            <w:hyperlink r:id="rId26" w:history="1">
              <w:r w:rsidR="005A25D4" w:rsidRPr="00EE294C">
                <w:rPr>
                  <w:rStyle w:val="Hyperlink"/>
                </w:rPr>
                <w:t>https://www.gmn.de/dichtungen/grundlagen/funktionsprinzip/</w:t>
              </w:r>
            </w:hyperlink>
          </w:p>
          <w:p w:rsidR="005A25D4" w:rsidRDefault="005A25D4" w:rsidP="00DF0578"/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597BDF" w:rsidP="00DF0578">
            <w:r>
              <w:t>Befestigung Rad auf Welle</w:t>
            </w:r>
          </w:p>
        </w:tc>
        <w:tc>
          <w:tcPr>
            <w:tcW w:w="3969" w:type="dxa"/>
          </w:tcPr>
          <w:p w:rsidR="00DF0578" w:rsidRDefault="00597BDF" w:rsidP="00DF0578">
            <w:r>
              <w:rPr>
                <w:highlight w:val="yellow"/>
              </w:rPr>
              <w:t>Fügen mit Wärme</w:t>
            </w:r>
          </w:p>
          <w:p w:rsidR="00597BDF" w:rsidRDefault="00597BDF" w:rsidP="00DF0578">
            <w:r>
              <w:rPr>
                <w:noProof/>
              </w:rPr>
              <w:drawing>
                <wp:inline distT="0" distB="0" distL="0" distR="0" wp14:anchorId="652D8ED7" wp14:editId="08B13A32">
                  <wp:extent cx="824323" cy="810883"/>
                  <wp:effectExtent l="0" t="0" r="0" b="8890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701" cy="835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DF0578" w:rsidRDefault="00597BDF" w:rsidP="00DF0578">
            <w:r w:rsidRPr="00597BDF">
              <w:t>https://www.schweizer-fn.de/maschinenelemente/pressverbindung/pressverbindung.php</w:t>
            </w:r>
          </w:p>
        </w:tc>
        <w:tc>
          <w:tcPr>
            <w:tcW w:w="3119" w:type="dxa"/>
          </w:tcPr>
          <w:p w:rsidR="00597BDF" w:rsidRDefault="00597BDF" w:rsidP="00DF0578">
            <w:r w:rsidRPr="003B6BB3">
              <w:rPr>
                <w:highlight w:val="yellow"/>
              </w:rPr>
              <w:t>Ölpressverband (Kegel 1:50)</w:t>
            </w:r>
          </w:p>
          <w:p w:rsidR="00DF0578" w:rsidRDefault="00597BDF" w:rsidP="00597BDF">
            <w:r>
              <w:rPr>
                <w:noProof/>
              </w:rPr>
              <w:drawing>
                <wp:inline distT="0" distB="0" distL="0" distR="0" wp14:anchorId="651E203F" wp14:editId="1CD096B6">
                  <wp:extent cx="1255580" cy="940279"/>
                  <wp:effectExtent l="0" t="0" r="1905" b="0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477" cy="950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:rsidR="00DF0578" w:rsidRDefault="00DF0578" w:rsidP="00DF0578">
            <w:r>
              <w:t>Verschraubung</w:t>
            </w:r>
          </w:p>
          <w:p w:rsidR="00DF0578" w:rsidRDefault="00DF0578" w:rsidP="00DF0578">
            <w:r>
              <w:rPr>
                <w:noProof/>
              </w:rPr>
              <w:drawing>
                <wp:inline distT="0" distB="0" distL="0" distR="0" wp14:anchorId="366F3067" wp14:editId="62A0A673">
                  <wp:extent cx="923925" cy="774905"/>
                  <wp:effectExtent l="0" t="0" r="0" b="6350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906" cy="79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578" w:rsidRDefault="00E00638" w:rsidP="00DF0578">
            <w:hyperlink r:id="rId30" w:history="1">
              <w:r w:rsidR="00DF0578" w:rsidRPr="00EE294C">
                <w:rPr>
                  <w:rStyle w:val="Hyperlink"/>
                </w:rPr>
                <w:t>https://www.konstruktionsatlas.de/antriebstechnik/welle-nabe-verbindung-kraftschluss.shtml</w:t>
              </w:r>
            </w:hyperlink>
          </w:p>
        </w:tc>
        <w:tc>
          <w:tcPr>
            <w:tcW w:w="2693" w:type="dxa"/>
          </w:tcPr>
          <w:p w:rsidR="00DF0578" w:rsidRDefault="00DF0578" w:rsidP="00DF0578">
            <w:pPr>
              <w:tabs>
                <w:tab w:val="left" w:pos="2092"/>
              </w:tabs>
            </w:pPr>
            <w:r>
              <w:t>Formschluss</w:t>
            </w:r>
          </w:p>
          <w:p w:rsidR="00DF0578" w:rsidRDefault="00DF0578" w:rsidP="00DF0578">
            <w:pPr>
              <w:tabs>
                <w:tab w:val="left" w:pos="2092"/>
              </w:tabs>
            </w:pPr>
            <w:r>
              <w:rPr>
                <w:noProof/>
              </w:rPr>
              <w:drawing>
                <wp:inline distT="0" distB="0" distL="0" distR="0" wp14:anchorId="481E6B1C" wp14:editId="51FFE923">
                  <wp:extent cx="904875" cy="847553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913" cy="87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0578" w:rsidRDefault="00E00638" w:rsidP="00DF0578">
            <w:pPr>
              <w:tabs>
                <w:tab w:val="left" w:pos="2092"/>
              </w:tabs>
            </w:pPr>
            <w:hyperlink r:id="rId32" w:history="1">
              <w:r w:rsidR="00DF0578" w:rsidRPr="00EE294C">
                <w:rPr>
                  <w:rStyle w:val="Hyperlink"/>
                </w:rPr>
                <w:t>https://www.konstruktionsatlas.de/antriebstechnik/welle-nabe-verbindung-formschluss.shtml</w:t>
              </w:r>
            </w:hyperlink>
          </w:p>
          <w:p w:rsidR="00DF0578" w:rsidRDefault="00DF0578" w:rsidP="00DF0578">
            <w:pPr>
              <w:tabs>
                <w:tab w:val="left" w:pos="2092"/>
              </w:tabs>
            </w:pPr>
          </w:p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EC6075" w:rsidP="00DF0578">
            <w:proofErr w:type="spellStart"/>
            <w:r>
              <w:t>Laminumringe</w:t>
            </w:r>
            <w:proofErr w:type="spellEnd"/>
          </w:p>
        </w:tc>
        <w:tc>
          <w:tcPr>
            <w:tcW w:w="3969" w:type="dxa"/>
          </w:tcPr>
          <w:p w:rsidR="00DF0578" w:rsidRDefault="00DF0578" w:rsidP="00DF0578">
            <w:r>
              <w:t xml:space="preserve"> </w:t>
            </w:r>
          </w:p>
          <w:p w:rsidR="003B6BB3" w:rsidRDefault="003B6BB3" w:rsidP="00DF0578"/>
          <w:p w:rsidR="003B6BB3" w:rsidRDefault="003B6BB3" w:rsidP="00DF0578"/>
          <w:p w:rsidR="003B6BB3" w:rsidRDefault="003B6BB3" w:rsidP="00DF0578"/>
        </w:tc>
        <w:tc>
          <w:tcPr>
            <w:tcW w:w="3119" w:type="dxa"/>
          </w:tcPr>
          <w:p w:rsidR="00DF0578" w:rsidRDefault="00DF0578" w:rsidP="00DF0578"/>
        </w:tc>
        <w:tc>
          <w:tcPr>
            <w:tcW w:w="3118" w:type="dxa"/>
          </w:tcPr>
          <w:p w:rsidR="00DF0578" w:rsidRDefault="00DF0578" w:rsidP="00DF0578"/>
        </w:tc>
        <w:tc>
          <w:tcPr>
            <w:tcW w:w="2693" w:type="dxa"/>
          </w:tcPr>
          <w:p w:rsidR="00DF0578" w:rsidRDefault="00DF0578" w:rsidP="00DF0578"/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EC6075" w:rsidP="00DF0578">
            <w:r>
              <w:lastRenderedPageBreak/>
              <w:t>Gehäuseteilung</w:t>
            </w:r>
          </w:p>
        </w:tc>
        <w:tc>
          <w:tcPr>
            <w:tcW w:w="3969" w:type="dxa"/>
          </w:tcPr>
          <w:p w:rsidR="00DF0578" w:rsidRDefault="00097526" w:rsidP="00DF0578">
            <w:r>
              <w:t>S</w:t>
            </w:r>
            <w:r w:rsidR="002B5FCB">
              <w:t>enkrecht</w:t>
            </w:r>
          </w:p>
          <w:p w:rsidR="00097526" w:rsidRDefault="00097526" w:rsidP="00DF0578">
            <w:r>
              <w:rPr>
                <w:noProof/>
              </w:rPr>
              <w:drawing>
                <wp:inline distT="0" distB="0" distL="0" distR="0" wp14:anchorId="23F7CF08" wp14:editId="4905EC2B">
                  <wp:extent cx="2087592" cy="1334991"/>
                  <wp:effectExtent l="0" t="0" r="8255" b="0"/>
                  <wp:docPr id="54" name="Grafik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936" cy="1340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7526" w:rsidRDefault="00097526" w:rsidP="00DF0578">
            <w:r w:rsidRPr="00097526">
              <w:t>https://www.amazon.de/Gastroteileshop-Geh%C3%A4use-f%C3%BCr-Getriebe/dp/B078J61P48</w:t>
            </w:r>
          </w:p>
        </w:tc>
        <w:tc>
          <w:tcPr>
            <w:tcW w:w="3119" w:type="dxa"/>
          </w:tcPr>
          <w:p w:rsidR="00DF0578" w:rsidRDefault="002B5FCB" w:rsidP="00DF0578">
            <w:r>
              <w:t>Waagrecht</w:t>
            </w:r>
          </w:p>
          <w:p w:rsidR="002B5FCB" w:rsidRDefault="002B5FCB" w:rsidP="00DF0578">
            <w:r>
              <w:rPr>
                <w:noProof/>
              </w:rPr>
              <w:drawing>
                <wp:inline distT="0" distB="0" distL="0" distR="0" wp14:anchorId="0ABFB1B6" wp14:editId="32155038">
                  <wp:extent cx="1255395" cy="1529567"/>
                  <wp:effectExtent l="0" t="0" r="1905" b="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950" cy="1543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5FCB" w:rsidRDefault="002B5FCB" w:rsidP="00DF0578">
            <w:r w:rsidRPr="002B5FCB">
              <w:t>https://www.voith.com/corp-de/antriebe-und-getriebe/turbogetriebe-mechanisch.html</w:t>
            </w:r>
          </w:p>
        </w:tc>
        <w:tc>
          <w:tcPr>
            <w:tcW w:w="3118" w:type="dxa"/>
          </w:tcPr>
          <w:p w:rsidR="00DF0578" w:rsidRDefault="00097526" w:rsidP="00DF0578">
            <w:r w:rsidRPr="003B6BB3">
              <w:rPr>
                <w:highlight w:val="yellow"/>
              </w:rPr>
              <w:t>S</w:t>
            </w:r>
            <w:r w:rsidR="002B5FCB" w:rsidRPr="003B6BB3">
              <w:rPr>
                <w:highlight w:val="yellow"/>
              </w:rPr>
              <w:t>chräg</w:t>
            </w:r>
          </w:p>
          <w:p w:rsidR="00097526" w:rsidRDefault="00097526" w:rsidP="00DF0578">
            <w:r>
              <w:rPr>
                <w:noProof/>
              </w:rPr>
              <w:drawing>
                <wp:inline distT="0" distB="0" distL="0" distR="0" wp14:anchorId="348BAE14" wp14:editId="102A33B4">
                  <wp:extent cx="1518249" cy="1601957"/>
                  <wp:effectExtent l="0" t="0" r="635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771" cy="1608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7526" w:rsidRDefault="00097526" w:rsidP="00DF0578"/>
        </w:tc>
        <w:tc>
          <w:tcPr>
            <w:tcW w:w="2693" w:type="dxa"/>
          </w:tcPr>
          <w:p w:rsidR="002B5FCB" w:rsidRDefault="002B5FCB" w:rsidP="00097526"/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EC6075" w:rsidP="00DF0578">
            <w:r>
              <w:t>Lager</w:t>
            </w:r>
            <w:r w:rsidR="003B6BB3">
              <w:t>sicherung</w:t>
            </w:r>
          </w:p>
        </w:tc>
        <w:tc>
          <w:tcPr>
            <w:tcW w:w="3969" w:type="dxa"/>
          </w:tcPr>
          <w:p w:rsidR="00F250CE" w:rsidRDefault="00F250CE" w:rsidP="00DF0578">
            <w:r>
              <w:t>Sicherungsring</w:t>
            </w:r>
          </w:p>
          <w:p w:rsidR="00F250CE" w:rsidRDefault="00F250CE" w:rsidP="00DF0578">
            <w:r>
              <w:rPr>
                <w:noProof/>
              </w:rPr>
              <w:drawing>
                <wp:inline distT="0" distB="0" distL="0" distR="0" wp14:anchorId="41CE3AED" wp14:editId="5AC1D82F">
                  <wp:extent cx="677081" cy="1242204"/>
                  <wp:effectExtent l="0" t="0" r="889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234" cy="126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:rsidR="00DF0578" w:rsidRPr="003B6BB3" w:rsidRDefault="00F250CE" w:rsidP="00DF0578">
            <w:r w:rsidRPr="003B6BB3">
              <w:t>Kleben</w:t>
            </w:r>
          </w:p>
          <w:p w:rsidR="00F250CE" w:rsidRDefault="00F250CE" w:rsidP="00DF0578"/>
        </w:tc>
        <w:tc>
          <w:tcPr>
            <w:tcW w:w="3118" w:type="dxa"/>
          </w:tcPr>
          <w:p w:rsidR="00DF0578" w:rsidRDefault="003B6BB3" w:rsidP="00DF0578">
            <w:r>
              <w:rPr>
                <w:highlight w:val="yellow"/>
              </w:rPr>
              <w:t>Einpressen</w:t>
            </w:r>
          </w:p>
          <w:p w:rsidR="00F250CE" w:rsidRDefault="003B6BB3" w:rsidP="00DF0578">
            <w:r>
              <w:rPr>
                <w:noProof/>
              </w:rPr>
              <w:drawing>
                <wp:inline distT="0" distB="0" distL="0" distR="0" wp14:anchorId="07F6CE92" wp14:editId="225F6BDE">
                  <wp:extent cx="785004" cy="1302773"/>
                  <wp:effectExtent l="0" t="0" r="0" b="0"/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682" cy="133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</w:tcPr>
          <w:p w:rsidR="00DF0578" w:rsidRDefault="00F250CE" w:rsidP="00DF0578">
            <w:r>
              <w:t>Nutmutter</w:t>
            </w:r>
          </w:p>
          <w:p w:rsidR="00F250CE" w:rsidRDefault="00F250CE" w:rsidP="00DF0578">
            <w:r>
              <w:rPr>
                <w:noProof/>
              </w:rPr>
              <w:drawing>
                <wp:inline distT="0" distB="0" distL="0" distR="0" wp14:anchorId="36BDE5F3" wp14:editId="2482EEA0">
                  <wp:extent cx="1095554" cy="825314"/>
                  <wp:effectExtent l="0" t="0" r="0" b="0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967" cy="83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50CE" w:rsidRDefault="00F250CE" w:rsidP="00DF0578">
            <w:r w:rsidRPr="00F250CE">
              <w:t>https://www.skf.com/ch/de/products/bearings-units-housings/bearing-accessories/lock-nuts/requiring-keyway/installation-removal/index.html</w:t>
            </w:r>
          </w:p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DF0578" w:rsidP="00DF0578"/>
        </w:tc>
        <w:tc>
          <w:tcPr>
            <w:tcW w:w="3969" w:type="dxa"/>
          </w:tcPr>
          <w:p w:rsidR="00DF0578" w:rsidRDefault="00DF0578" w:rsidP="00B911D1">
            <w:bookmarkStart w:id="0" w:name="_GoBack"/>
            <w:bookmarkEnd w:id="0"/>
          </w:p>
        </w:tc>
        <w:tc>
          <w:tcPr>
            <w:tcW w:w="3119" w:type="dxa"/>
          </w:tcPr>
          <w:p w:rsidR="00DF0578" w:rsidRDefault="00DF0578" w:rsidP="00DF0578"/>
        </w:tc>
        <w:tc>
          <w:tcPr>
            <w:tcW w:w="3118" w:type="dxa"/>
          </w:tcPr>
          <w:p w:rsidR="00DF0578" w:rsidRDefault="00DF0578" w:rsidP="00DF0578"/>
        </w:tc>
        <w:tc>
          <w:tcPr>
            <w:tcW w:w="2693" w:type="dxa"/>
          </w:tcPr>
          <w:p w:rsidR="00DF0578" w:rsidRDefault="00DF0578" w:rsidP="00DF0578"/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DF0578" w:rsidP="00DF0578"/>
        </w:tc>
        <w:tc>
          <w:tcPr>
            <w:tcW w:w="3969" w:type="dxa"/>
          </w:tcPr>
          <w:p w:rsidR="00DF0578" w:rsidRPr="00155BB2" w:rsidRDefault="00DF0578" w:rsidP="00DF0578">
            <w:pPr>
              <w:rPr>
                <w:highlight w:val="yellow"/>
              </w:rPr>
            </w:pPr>
          </w:p>
        </w:tc>
        <w:tc>
          <w:tcPr>
            <w:tcW w:w="3119" w:type="dxa"/>
          </w:tcPr>
          <w:p w:rsidR="00DF0578" w:rsidRDefault="00DF0578" w:rsidP="00DF0578"/>
        </w:tc>
        <w:tc>
          <w:tcPr>
            <w:tcW w:w="3118" w:type="dxa"/>
          </w:tcPr>
          <w:p w:rsidR="00DF0578" w:rsidRDefault="00DF0578" w:rsidP="00DF0578"/>
        </w:tc>
        <w:tc>
          <w:tcPr>
            <w:tcW w:w="2693" w:type="dxa"/>
          </w:tcPr>
          <w:p w:rsidR="00DF0578" w:rsidRDefault="00DF0578" w:rsidP="00DF0578"/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DF0578" w:rsidP="00DF0578"/>
        </w:tc>
        <w:tc>
          <w:tcPr>
            <w:tcW w:w="3969" w:type="dxa"/>
          </w:tcPr>
          <w:p w:rsidR="00DF0578" w:rsidRDefault="00155BB2" w:rsidP="00DF0578">
            <w:r>
              <w:t>Motorspindel</w:t>
            </w:r>
          </w:p>
        </w:tc>
        <w:tc>
          <w:tcPr>
            <w:tcW w:w="3119" w:type="dxa"/>
          </w:tcPr>
          <w:p w:rsidR="00DF0578" w:rsidRDefault="00155BB2" w:rsidP="00DF0578">
            <w:r w:rsidRPr="00155BB2">
              <w:rPr>
                <w:highlight w:val="yellow"/>
              </w:rPr>
              <w:t>Elektromotor</w:t>
            </w:r>
          </w:p>
        </w:tc>
        <w:tc>
          <w:tcPr>
            <w:tcW w:w="3118" w:type="dxa"/>
          </w:tcPr>
          <w:p w:rsidR="00DF0578" w:rsidRDefault="00155BB2" w:rsidP="00DF0578">
            <w:r>
              <w:t>Wasserkraftantrieb</w:t>
            </w:r>
          </w:p>
        </w:tc>
        <w:tc>
          <w:tcPr>
            <w:tcW w:w="2693" w:type="dxa"/>
          </w:tcPr>
          <w:p w:rsidR="00DF0578" w:rsidRDefault="00DF0578" w:rsidP="00DF0578"/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DF0578" w:rsidP="00DF0578"/>
        </w:tc>
        <w:tc>
          <w:tcPr>
            <w:tcW w:w="3969" w:type="dxa"/>
          </w:tcPr>
          <w:p w:rsidR="00DF0578" w:rsidRPr="00155BB2" w:rsidRDefault="00DF0578" w:rsidP="00DF0578">
            <w:pPr>
              <w:rPr>
                <w:highlight w:val="yellow"/>
              </w:rPr>
            </w:pPr>
            <w:r w:rsidRPr="00155BB2">
              <w:rPr>
                <w:highlight w:val="yellow"/>
              </w:rPr>
              <w:t>Vergütungsstahl</w:t>
            </w:r>
          </w:p>
        </w:tc>
        <w:tc>
          <w:tcPr>
            <w:tcW w:w="3119" w:type="dxa"/>
          </w:tcPr>
          <w:p w:rsidR="00DF0578" w:rsidRDefault="00DF0578" w:rsidP="00DF0578">
            <w:r>
              <w:t>nichtrostender Stahl</w:t>
            </w:r>
          </w:p>
        </w:tc>
        <w:tc>
          <w:tcPr>
            <w:tcW w:w="3118" w:type="dxa"/>
          </w:tcPr>
          <w:p w:rsidR="00DF0578" w:rsidRDefault="00DF0578" w:rsidP="00DF0578">
            <w:r>
              <w:t>Baustahl</w:t>
            </w:r>
          </w:p>
        </w:tc>
        <w:tc>
          <w:tcPr>
            <w:tcW w:w="2693" w:type="dxa"/>
          </w:tcPr>
          <w:p w:rsidR="00DF0578" w:rsidRDefault="00DF0578" w:rsidP="00DF0578">
            <w:r>
              <w:t>Feinkornbaustahl</w:t>
            </w:r>
          </w:p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DF0578" w:rsidP="00DF0578"/>
        </w:tc>
        <w:tc>
          <w:tcPr>
            <w:tcW w:w="3969" w:type="dxa"/>
          </w:tcPr>
          <w:p w:rsidR="00DF0578" w:rsidRDefault="00DF0578" w:rsidP="00DF0578">
            <w:r>
              <w:t>Aluminium</w:t>
            </w:r>
          </w:p>
        </w:tc>
        <w:tc>
          <w:tcPr>
            <w:tcW w:w="3119" w:type="dxa"/>
          </w:tcPr>
          <w:p w:rsidR="00DF0578" w:rsidRPr="00155BB2" w:rsidRDefault="00DF0578" w:rsidP="00DF0578">
            <w:pPr>
              <w:rPr>
                <w:highlight w:val="yellow"/>
              </w:rPr>
            </w:pPr>
            <w:r w:rsidRPr="00155BB2">
              <w:rPr>
                <w:highlight w:val="yellow"/>
              </w:rPr>
              <w:t>Baustahl</w:t>
            </w:r>
          </w:p>
        </w:tc>
        <w:tc>
          <w:tcPr>
            <w:tcW w:w="3118" w:type="dxa"/>
          </w:tcPr>
          <w:p w:rsidR="00DF0578" w:rsidRDefault="00DF0578" w:rsidP="00DF0578">
            <w:r>
              <w:t>hochlegierter Stahl</w:t>
            </w:r>
          </w:p>
        </w:tc>
        <w:tc>
          <w:tcPr>
            <w:tcW w:w="2693" w:type="dxa"/>
          </w:tcPr>
          <w:p w:rsidR="00DF0578" w:rsidRDefault="00DF0578" w:rsidP="00DF0578">
            <w:r>
              <w:t>Feinkornbaustahl</w:t>
            </w:r>
          </w:p>
        </w:tc>
      </w:tr>
      <w:tr w:rsidR="00DF0578" w:rsidTr="00E43134">
        <w:tc>
          <w:tcPr>
            <w:tcW w:w="1838" w:type="dxa"/>
            <w:shd w:val="clear" w:color="auto" w:fill="1F3864" w:themeFill="accent1" w:themeFillShade="80"/>
          </w:tcPr>
          <w:p w:rsidR="00DF0578" w:rsidRDefault="00DF0578" w:rsidP="00DF0578"/>
        </w:tc>
        <w:tc>
          <w:tcPr>
            <w:tcW w:w="3969" w:type="dxa"/>
          </w:tcPr>
          <w:p w:rsidR="00DF0578" w:rsidRDefault="00DF0578" w:rsidP="00DF0578">
            <w:r w:rsidRPr="00155BB2">
              <w:rPr>
                <w:highlight w:val="yellow"/>
              </w:rPr>
              <w:t>Räumen</w:t>
            </w:r>
          </w:p>
        </w:tc>
        <w:tc>
          <w:tcPr>
            <w:tcW w:w="3119" w:type="dxa"/>
          </w:tcPr>
          <w:p w:rsidR="00DF0578" w:rsidRDefault="00DF0578" w:rsidP="00DF0578">
            <w:r>
              <w:t>Stoßen</w:t>
            </w:r>
          </w:p>
        </w:tc>
        <w:tc>
          <w:tcPr>
            <w:tcW w:w="3118" w:type="dxa"/>
          </w:tcPr>
          <w:p w:rsidR="00DF0578" w:rsidRDefault="00DF0578" w:rsidP="00DF0578">
            <w:r>
              <w:t>Senkerodieren</w:t>
            </w:r>
          </w:p>
        </w:tc>
        <w:tc>
          <w:tcPr>
            <w:tcW w:w="2693" w:type="dxa"/>
          </w:tcPr>
          <w:p w:rsidR="00DF0578" w:rsidRDefault="00DF0578" w:rsidP="00DF0578">
            <w:r>
              <w:t>Nutenziehmaschine</w:t>
            </w:r>
          </w:p>
        </w:tc>
      </w:tr>
    </w:tbl>
    <w:p w:rsidR="00507473" w:rsidRDefault="00507473" w:rsidP="00507473">
      <w:pPr>
        <w:ind w:left="708"/>
      </w:pPr>
    </w:p>
    <w:sectPr w:rsidR="00507473" w:rsidSect="003C1715">
      <w:pgSz w:w="16838" w:h="11906" w:orient="landscape" w:code="9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7473"/>
    <w:rsid w:val="00092E04"/>
    <w:rsid w:val="00097526"/>
    <w:rsid w:val="00111FB4"/>
    <w:rsid w:val="00155BB2"/>
    <w:rsid w:val="00255665"/>
    <w:rsid w:val="002A7EED"/>
    <w:rsid w:val="002B5FCB"/>
    <w:rsid w:val="002D3F57"/>
    <w:rsid w:val="002D795F"/>
    <w:rsid w:val="00320389"/>
    <w:rsid w:val="00356CAD"/>
    <w:rsid w:val="003B6BB3"/>
    <w:rsid w:val="003C1715"/>
    <w:rsid w:val="00456DB5"/>
    <w:rsid w:val="004D5662"/>
    <w:rsid w:val="00507473"/>
    <w:rsid w:val="00553770"/>
    <w:rsid w:val="00597BDF"/>
    <w:rsid w:val="005A25D4"/>
    <w:rsid w:val="005B5264"/>
    <w:rsid w:val="006D0557"/>
    <w:rsid w:val="00816DE5"/>
    <w:rsid w:val="008613CB"/>
    <w:rsid w:val="00877309"/>
    <w:rsid w:val="00964853"/>
    <w:rsid w:val="00A44A01"/>
    <w:rsid w:val="00A9256A"/>
    <w:rsid w:val="00B6107A"/>
    <w:rsid w:val="00B90F94"/>
    <w:rsid w:val="00B911D1"/>
    <w:rsid w:val="00BA0BF0"/>
    <w:rsid w:val="00CC5B55"/>
    <w:rsid w:val="00DF0578"/>
    <w:rsid w:val="00E00638"/>
    <w:rsid w:val="00E43134"/>
    <w:rsid w:val="00EC6075"/>
    <w:rsid w:val="00F25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B7588"/>
  <w15:chartTrackingRefBased/>
  <w15:docId w15:val="{6292845A-B822-4545-B7F5-FB04317C3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07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8613C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613CB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111FB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www.gmn.de/dichtungen/grundlagen/funktionsprinzip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25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hytec-hydraulik.de/normteile/radial-wellendichtring-as-10x22x7.html" TargetMode="External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pvc-welt.de/O-Ring-fuer-Aussengewinde" TargetMode="External"/><Relationship Id="rId32" Type="http://schemas.openxmlformats.org/officeDocument/2006/relationships/hyperlink" Target="https://www.konstruktionsatlas.de/antriebstechnik/welle-nabe-verbindung-formschluss.shtml" TargetMode="External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www.skf.com/at/products/bearings-units-housings/bearing-housings/skf-taconite-seal/index.html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s://www.konstruktionsatlas.de/antriebstechnik/welle-nabe-verbindung-kraftschluss.shtml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150</Words>
  <Characters>2814</Characters>
  <Application>Microsoft Office Word</Application>
  <DocSecurity>0</DocSecurity>
  <Lines>234</Lines>
  <Paragraphs>109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Tiroch Matze</dc:creator>
  <cp:keywords/>
  <dc:description/>
  <cp:lastModifiedBy>hopfm.tmb18</cp:lastModifiedBy>
  <cp:revision>2</cp:revision>
  <dcterms:created xsi:type="dcterms:W3CDTF">2020-01-22T15:51:00Z</dcterms:created>
  <dcterms:modified xsi:type="dcterms:W3CDTF">2020-01-22T15:51:00Z</dcterms:modified>
</cp:coreProperties>
</file>